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958" w:rsidRDefault="00BC3958" w:rsidP="00D23C16">
      <w:pPr>
        <w:pStyle w:val="Prrafodelista"/>
        <w:numPr>
          <w:ilvl w:val="0"/>
          <w:numId w:val="1"/>
        </w:numPr>
        <w:jc w:val="both"/>
      </w:pPr>
      <w:bookmarkStart w:id="0" w:name="_GoBack"/>
      <w:bookmarkEnd w:id="0"/>
      <w:r>
        <w:t>¿Cuál es el mensaje o idea principal del artículo? ¿pueden aplicarla los empresarios y directivos?</w:t>
      </w:r>
    </w:p>
    <w:p w:rsidR="00BC3958" w:rsidRDefault="00BC3958" w:rsidP="00D23C16">
      <w:pPr>
        <w:pStyle w:val="Prrafodelista"/>
        <w:jc w:val="both"/>
      </w:pPr>
      <w:r>
        <w:t xml:space="preserve">El objetivo principal del artículo es observar el desempeño de los fondos de inversión de renta variable con un mayor/menor nivel de rotación de cartera, comparándolo con los resultados obtenidos por fondos que replican a un índice bursátil de referencia. Dada la evidencia que se extrae de los resultados expuestos en el trabajo, invertir en fondos con un elevado </w:t>
      </w:r>
      <w:r w:rsidR="001F5928">
        <w:t>nivel de rotación de cartera podría mermar la rentabilidad ajustada al riesgo de los inversores. Por lo tanto</w:t>
      </w:r>
    </w:p>
    <w:p w:rsidR="001F5928" w:rsidRDefault="001F5928" w:rsidP="00D23C16">
      <w:pPr>
        <w:pStyle w:val="Prrafodelista"/>
        <w:jc w:val="both"/>
      </w:pPr>
    </w:p>
    <w:p w:rsidR="00BC3958" w:rsidRDefault="00BC3958" w:rsidP="00D23C16">
      <w:pPr>
        <w:pStyle w:val="Prrafodelista"/>
        <w:numPr>
          <w:ilvl w:val="0"/>
          <w:numId w:val="1"/>
        </w:numPr>
        <w:jc w:val="both"/>
      </w:pPr>
      <w:r>
        <w:t>¿Por qué cree que los directivos deben conocer su artículo? ¿para qué tipo de empresas serviría y para qué tipo no?</w:t>
      </w:r>
    </w:p>
    <w:p w:rsidR="001F5928" w:rsidRDefault="001F5928" w:rsidP="00D23C16">
      <w:pPr>
        <w:pStyle w:val="Prrafodelista"/>
        <w:jc w:val="both"/>
      </w:pPr>
      <w:r>
        <w:t xml:space="preserve">El presente estudio analiza los resultados obtenidos por diferentes fondos de inversión. Además, examina la rentabilidad promedio obtenida por los fondos que muestran en el pasado un nivel similar de modificación de la cartera de inversión (información que se puede encontrar fácilmente en el folleto anual del fondo). </w:t>
      </w:r>
      <w:r w:rsidR="00D23C16">
        <w:t>Consideramos interesante publicar este trabajo en su revista, dado que puede ayudar en la mejora de la rentabilidad esperada en las decisiones de inversión. Por lo tanto, creemos que este trabajo puede ser de interés tanto para inversores como para profesionales y académicos que traten de optimizar su rentabilidad, al menos en lo referente a las inversiones en fondos de inversión de renta variable.</w:t>
      </w:r>
    </w:p>
    <w:p w:rsidR="001F5928" w:rsidRDefault="001F5928" w:rsidP="001F5928">
      <w:pPr>
        <w:pStyle w:val="Prrafodelista"/>
      </w:pPr>
    </w:p>
    <w:p w:rsidR="00BC3958" w:rsidRDefault="00BC3958" w:rsidP="00DE433A">
      <w:pPr>
        <w:pStyle w:val="Prrafodelista"/>
        <w:numPr>
          <w:ilvl w:val="0"/>
          <w:numId w:val="1"/>
        </w:numPr>
        <w:jc w:val="both"/>
      </w:pPr>
      <w:r>
        <w:t>¿Qué investigación se ha llevado a cabo para argumentar su propuesta? ¿sobre qué trabajos (artículos, teorías, etc...) fundamenta su propuesta?</w:t>
      </w:r>
    </w:p>
    <w:p w:rsidR="00D23C16" w:rsidRDefault="00573A20" w:rsidP="008058D6">
      <w:pPr>
        <w:pStyle w:val="Prrafodelista"/>
        <w:jc w:val="both"/>
      </w:pPr>
      <w:r>
        <w:t xml:space="preserve">La investigación se ha llevado a cabo mediante un análisis empírico que utiliza primordialmente las rentabilidades diarias de fondos de inversión estadounidenses, así como otras variables de interés (porcentaje </w:t>
      </w:r>
      <w:r w:rsidR="008058D6">
        <w:t xml:space="preserve">anual </w:t>
      </w:r>
      <w:r>
        <w:t>de rotación de cartera de los fondos, rentabilidades de factores</w:t>
      </w:r>
      <w:r w:rsidR="008058D6">
        <w:t xml:space="preserve"> para ajustar los resultados de los fondos). Numerosos artículos publicados en revistas científicas internacionales han sido revisados en la sección de introducción, los cuales sirven como base para nuestra investigación. Dichos artículos pueden encontrarse en la sección de referencias bibliográficas.</w:t>
      </w:r>
    </w:p>
    <w:p w:rsidR="00D23C16" w:rsidRDefault="00D23C16" w:rsidP="00573A20">
      <w:pPr>
        <w:pStyle w:val="Prrafodelista"/>
        <w:tabs>
          <w:tab w:val="left" w:pos="1980"/>
        </w:tabs>
      </w:pPr>
    </w:p>
    <w:p w:rsidR="00CC00E5" w:rsidRDefault="00BC3958" w:rsidP="00DE433A">
      <w:pPr>
        <w:pStyle w:val="Prrafodelista"/>
        <w:numPr>
          <w:ilvl w:val="0"/>
          <w:numId w:val="1"/>
        </w:numPr>
        <w:jc w:val="both"/>
      </w:pPr>
      <w:r>
        <w:t>¿Cuál es su experiencia personal, académica y/o profesional que avale sus conocimientos sobre el tema?</w:t>
      </w:r>
    </w:p>
    <w:p w:rsidR="00D23C16" w:rsidRPr="00DE433A" w:rsidRDefault="001F5928" w:rsidP="00DE433A">
      <w:pPr>
        <w:pStyle w:val="Prrafodelista"/>
        <w:jc w:val="both"/>
        <w:rPr>
          <w:lang w:val="en-GB"/>
        </w:rPr>
      </w:pPr>
      <w:r>
        <w:t>Los autores</w:t>
      </w:r>
      <w:r w:rsidR="00AD46AE">
        <w:t xml:space="preserve"> forman parte de un</w:t>
      </w:r>
      <w:r w:rsidR="00D23C16">
        <w:t xml:space="preserve"> grupo de investigación </w:t>
      </w:r>
      <w:r w:rsidR="00AD46AE">
        <w:t>universitario (el cual no se nombra para mantener el anonimato solicitado para el envío)</w:t>
      </w:r>
      <w:r w:rsidR="00D23C16">
        <w:t>. Sus investigaciones se centran principalmente en la valoración de activos financieros y el desempeño de los fondos de inversión. Han participado en diferentes proyectos de Economía Finan</w:t>
      </w:r>
      <w:r w:rsidR="00DE433A">
        <w:t xml:space="preserve">ciera y Análisis de Inversiones financiados a través de ayudas gubernamentales a la investigación, obtenidas en condiciones de concurrencia competitiva. </w:t>
      </w:r>
      <w:r w:rsidR="00DE433A" w:rsidRPr="00DE433A">
        <w:rPr>
          <w:lang w:val="en-GB"/>
        </w:rPr>
        <w:t xml:space="preserve">Los </w:t>
      </w:r>
      <w:proofErr w:type="spellStart"/>
      <w:r w:rsidR="00DE433A" w:rsidRPr="00DE433A">
        <w:rPr>
          <w:lang w:val="en-GB"/>
        </w:rPr>
        <w:t>autores</w:t>
      </w:r>
      <w:proofErr w:type="spellEnd"/>
      <w:r w:rsidR="00DE433A" w:rsidRPr="00DE433A">
        <w:rPr>
          <w:lang w:val="en-GB"/>
        </w:rPr>
        <w:t xml:space="preserve"> </w:t>
      </w:r>
      <w:proofErr w:type="spellStart"/>
      <w:r w:rsidR="00DE433A" w:rsidRPr="00DE433A">
        <w:rPr>
          <w:lang w:val="en-GB"/>
        </w:rPr>
        <w:t>han</w:t>
      </w:r>
      <w:proofErr w:type="spellEnd"/>
      <w:r w:rsidR="00DE433A" w:rsidRPr="00DE433A">
        <w:rPr>
          <w:lang w:val="en-GB"/>
        </w:rPr>
        <w:t xml:space="preserve"> </w:t>
      </w:r>
      <w:proofErr w:type="spellStart"/>
      <w:r w:rsidR="00DE433A" w:rsidRPr="00DE433A">
        <w:rPr>
          <w:lang w:val="en-GB"/>
        </w:rPr>
        <w:t>publicado</w:t>
      </w:r>
      <w:proofErr w:type="spellEnd"/>
      <w:r w:rsidR="00DE433A" w:rsidRPr="00DE433A">
        <w:rPr>
          <w:lang w:val="en-GB"/>
        </w:rPr>
        <w:t xml:space="preserve"> </w:t>
      </w:r>
      <w:proofErr w:type="spellStart"/>
      <w:r w:rsidR="00DE433A" w:rsidRPr="00DE433A">
        <w:rPr>
          <w:lang w:val="en-GB"/>
        </w:rPr>
        <w:t>artículos</w:t>
      </w:r>
      <w:proofErr w:type="spellEnd"/>
      <w:r w:rsidR="00DE433A" w:rsidRPr="00DE433A">
        <w:rPr>
          <w:lang w:val="en-GB"/>
        </w:rPr>
        <w:t xml:space="preserve"> en </w:t>
      </w:r>
      <w:proofErr w:type="spellStart"/>
      <w:r w:rsidR="00DE433A" w:rsidRPr="00DE433A">
        <w:rPr>
          <w:lang w:val="en-GB"/>
        </w:rPr>
        <w:t>varias</w:t>
      </w:r>
      <w:proofErr w:type="spellEnd"/>
      <w:r w:rsidR="00DE433A" w:rsidRPr="00DE433A">
        <w:rPr>
          <w:lang w:val="en-GB"/>
        </w:rPr>
        <w:t xml:space="preserve"> </w:t>
      </w:r>
      <w:proofErr w:type="spellStart"/>
      <w:r w:rsidR="00DE433A" w:rsidRPr="00DE433A">
        <w:rPr>
          <w:lang w:val="en-GB"/>
        </w:rPr>
        <w:t>revistas</w:t>
      </w:r>
      <w:proofErr w:type="spellEnd"/>
      <w:r w:rsidR="00DE433A" w:rsidRPr="00DE433A">
        <w:rPr>
          <w:lang w:val="en-GB"/>
        </w:rPr>
        <w:t xml:space="preserve"> de </w:t>
      </w:r>
      <w:proofErr w:type="spellStart"/>
      <w:r w:rsidR="00DE433A" w:rsidRPr="00DE433A">
        <w:rPr>
          <w:lang w:val="en-GB"/>
        </w:rPr>
        <w:t>investigación</w:t>
      </w:r>
      <w:proofErr w:type="spellEnd"/>
      <w:r w:rsidR="00DE433A" w:rsidRPr="00DE433A">
        <w:rPr>
          <w:lang w:val="en-GB"/>
        </w:rPr>
        <w:t xml:space="preserve"> de </w:t>
      </w:r>
      <w:proofErr w:type="spellStart"/>
      <w:r w:rsidR="00DE433A" w:rsidRPr="00DE433A">
        <w:rPr>
          <w:lang w:val="en-GB"/>
        </w:rPr>
        <w:t>reconocido</w:t>
      </w:r>
      <w:proofErr w:type="spellEnd"/>
      <w:r w:rsidR="00DE433A" w:rsidRPr="00DE433A">
        <w:rPr>
          <w:lang w:val="en-GB"/>
        </w:rPr>
        <w:t xml:space="preserve"> </w:t>
      </w:r>
      <w:proofErr w:type="spellStart"/>
      <w:r w:rsidR="00DE433A" w:rsidRPr="00DE433A">
        <w:rPr>
          <w:lang w:val="en-GB"/>
        </w:rPr>
        <w:t>prestigio</w:t>
      </w:r>
      <w:proofErr w:type="spellEnd"/>
      <w:r w:rsidR="00DE433A" w:rsidRPr="00DE433A">
        <w:rPr>
          <w:lang w:val="en-GB"/>
        </w:rPr>
        <w:t xml:space="preserve"> y </w:t>
      </w:r>
      <w:proofErr w:type="spellStart"/>
      <w:r w:rsidR="00DE433A" w:rsidRPr="00DE433A">
        <w:rPr>
          <w:lang w:val="en-GB"/>
        </w:rPr>
        <w:t>carácter</w:t>
      </w:r>
      <w:proofErr w:type="spellEnd"/>
      <w:r w:rsidR="00DE433A" w:rsidRPr="00DE433A">
        <w:rPr>
          <w:lang w:val="en-GB"/>
        </w:rPr>
        <w:t xml:space="preserve"> </w:t>
      </w:r>
      <w:proofErr w:type="spellStart"/>
      <w:r w:rsidR="00DE433A" w:rsidRPr="00DE433A">
        <w:rPr>
          <w:lang w:val="en-GB"/>
        </w:rPr>
        <w:t>internacional</w:t>
      </w:r>
      <w:proofErr w:type="spellEnd"/>
      <w:r w:rsidR="00DE433A" w:rsidRPr="00DE433A">
        <w:rPr>
          <w:lang w:val="en-GB"/>
        </w:rPr>
        <w:t xml:space="preserve">, tales </w:t>
      </w:r>
      <w:proofErr w:type="spellStart"/>
      <w:r w:rsidR="00DE433A" w:rsidRPr="00DE433A">
        <w:rPr>
          <w:lang w:val="en-GB"/>
        </w:rPr>
        <w:t>como</w:t>
      </w:r>
      <w:proofErr w:type="spellEnd"/>
      <w:r w:rsidR="00DE433A">
        <w:rPr>
          <w:lang w:val="en-GB"/>
        </w:rPr>
        <w:t xml:space="preserve"> </w:t>
      </w:r>
      <w:r w:rsidR="00DE433A" w:rsidRPr="00DE433A">
        <w:rPr>
          <w:lang w:val="en-GB"/>
        </w:rPr>
        <w:t xml:space="preserve">Applied Economics, Studies in Nonlinear Dynamics &amp; Econometrics, Journal of Business Finance &amp; Accounting, Spanish Review of Finance and Accounting, International Review of Economics and Finance, Journal of Economic </w:t>
      </w:r>
      <w:proofErr w:type="spellStart"/>
      <w:r w:rsidR="00DE433A" w:rsidRPr="00DE433A">
        <w:rPr>
          <w:lang w:val="en-GB"/>
        </w:rPr>
        <w:t>Behavior</w:t>
      </w:r>
      <w:proofErr w:type="spellEnd"/>
      <w:r w:rsidR="00DE433A" w:rsidRPr="00DE433A">
        <w:rPr>
          <w:lang w:val="en-GB"/>
        </w:rPr>
        <w:t xml:space="preserve"> &amp; Organization, Omega, Journal of Financial Services Research, Journal of Business Ethics, and Journal of Banking and Finance, </w:t>
      </w:r>
      <w:r w:rsidR="00DE433A">
        <w:rPr>
          <w:lang w:val="en-GB"/>
        </w:rPr>
        <w:t xml:space="preserve">entre </w:t>
      </w:r>
      <w:proofErr w:type="spellStart"/>
      <w:r w:rsidR="00DE433A">
        <w:rPr>
          <w:lang w:val="en-GB"/>
        </w:rPr>
        <w:t>otras</w:t>
      </w:r>
      <w:proofErr w:type="spellEnd"/>
      <w:r w:rsidR="00DE433A">
        <w:rPr>
          <w:lang w:val="en-GB"/>
        </w:rPr>
        <w:t>.</w:t>
      </w:r>
    </w:p>
    <w:p w:rsidR="001F5928" w:rsidRPr="00DE433A" w:rsidRDefault="001F5928" w:rsidP="001F5928">
      <w:pPr>
        <w:pStyle w:val="Prrafodelista"/>
        <w:rPr>
          <w:lang w:val="en-GB"/>
        </w:rPr>
      </w:pPr>
    </w:p>
    <w:sectPr w:rsidR="001F5928" w:rsidRPr="00DE43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BD1F8B"/>
    <w:multiLevelType w:val="hybridMultilevel"/>
    <w:tmpl w:val="DCD2F7E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958"/>
    <w:rsid w:val="001F5928"/>
    <w:rsid w:val="004623E9"/>
    <w:rsid w:val="00573A20"/>
    <w:rsid w:val="006C00E9"/>
    <w:rsid w:val="008058D6"/>
    <w:rsid w:val="00AD46AE"/>
    <w:rsid w:val="00BC3958"/>
    <w:rsid w:val="00D23C16"/>
    <w:rsid w:val="00DC711C"/>
    <w:rsid w:val="00DE433A"/>
    <w:rsid w:val="00FD2E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C3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C3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58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496</Words>
  <Characters>2731</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2018-01-26T18:24:00Z</cp:lastPrinted>
  <dcterms:created xsi:type="dcterms:W3CDTF">2018-01-26T18:24:00Z</dcterms:created>
  <dcterms:modified xsi:type="dcterms:W3CDTF">2018-01-26T18:24:00Z</dcterms:modified>
</cp:coreProperties>
</file>