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FAD" w:rsidRDefault="007E44ED">
      <w:pPr>
        <w:pStyle w:val="Textosinformato"/>
        <w:jc w:val="center"/>
        <w:rPr>
          <w:rFonts w:ascii="Times New Roman" w:hAnsi="Times New Roman" w:cs="Times New Roman"/>
          <w:b/>
          <w:sz w:val="24"/>
          <w:szCs w:val="24"/>
        </w:rPr>
      </w:pPr>
      <w:bookmarkStart w:id="0" w:name="_GoBack"/>
      <w:bookmarkEnd w:id="0"/>
      <w:r>
        <w:rPr>
          <w:rFonts w:ascii="Arial" w:hAnsi="Arial" w:cs="Times New Roman"/>
          <w:b/>
          <w:szCs w:val="22"/>
        </w:rPr>
        <w:t>Informe para el revisor B del artículo "MULTIANÁLISIS DE LAS ORGANIZACIONES MÁS ATRACTIVAS PARA EL DESEMPEÑO LABORAL EN ESPAÑA".</w:t>
      </w:r>
    </w:p>
    <w:p w:rsidR="00DE0FAD" w:rsidRDefault="00DE0FAD">
      <w:pPr>
        <w:pStyle w:val="Textosinformato"/>
        <w:rPr>
          <w:rFonts w:ascii="Arial" w:hAnsi="Arial" w:cs="Times New Roman"/>
          <w:szCs w:val="22"/>
        </w:rPr>
      </w:pPr>
    </w:p>
    <w:p w:rsidR="00DE0FAD" w:rsidRDefault="00DE0FAD">
      <w:pPr>
        <w:pStyle w:val="Textosinformato"/>
        <w:rPr>
          <w:rFonts w:ascii="Arial" w:hAnsi="Arial"/>
          <w:szCs w:val="22"/>
        </w:rPr>
      </w:pPr>
    </w:p>
    <w:p w:rsidR="00DE0FAD" w:rsidRDefault="007E44ED">
      <w:pPr>
        <w:pStyle w:val="Textosinformato"/>
        <w:jc w:val="both"/>
      </w:pPr>
      <w:r>
        <w:rPr>
          <w:rFonts w:ascii="Arial" w:hAnsi="Arial"/>
          <w:color w:val="004586"/>
          <w:szCs w:val="22"/>
        </w:rPr>
        <w:t xml:space="preserve">Agradecemos la revisión realizada y las sugerencias de corrección, que se han tratado de incorporar a la actual versión del artículo en la medida en que el ajuste de forma y contenido a  las </w:t>
      </w:r>
      <w:r w:rsidRPr="00D91811">
        <w:rPr>
          <w:rFonts w:ascii="Arial" w:hAnsi="Arial"/>
          <w:color w:val="004586"/>
          <w:szCs w:val="22"/>
        </w:rPr>
        <w:t>profundas</w:t>
      </w:r>
      <w:r>
        <w:rPr>
          <w:rFonts w:ascii="Arial" w:hAnsi="Arial"/>
          <w:color w:val="004586"/>
          <w:szCs w:val="22"/>
        </w:rPr>
        <w:t xml:space="preserve"> modificaciones que se nos han exigido lo ha permitido. Incluso cuando no se pueda señalar un pasaje específico del nuevo texto en el que se haya materializado la corrección, como se comprobará, la actual versión está inspirada por las sugerencias ofrecidas por el revisor.</w:t>
      </w:r>
    </w:p>
    <w:p w:rsidR="00DE0FAD" w:rsidRDefault="00DE0FAD">
      <w:pPr>
        <w:pStyle w:val="Textosinformato"/>
        <w:jc w:val="both"/>
        <w:rPr>
          <w:rFonts w:ascii="Arial" w:hAnsi="Arial"/>
          <w:szCs w:val="22"/>
        </w:rPr>
      </w:pPr>
    </w:p>
    <w:p w:rsidR="00DE0FAD" w:rsidRDefault="007E44ED">
      <w:pPr>
        <w:pStyle w:val="Textosinformato"/>
        <w:jc w:val="both"/>
      </w:pPr>
      <w:r>
        <w:rPr>
          <w:rFonts w:ascii="Arial" w:hAnsi="Arial"/>
          <w:color w:val="004586"/>
          <w:szCs w:val="22"/>
        </w:rPr>
        <w:t>Seguidamente, respondemos a cada una de las sugerencias, destacando en negrita y sobre fondo gris claro las aportaciones del revisor, y escribiendo con letra azul oscuro nuestras respuestas.</w:t>
      </w:r>
    </w:p>
    <w:p w:rsidR="00DE0FAD" w:rsidRDefault="00DE0FAD">
      <w:pPr>
        <w:pStyle w:val="Textosinformato"/>
        <w:rPr>
          <w:rFonts w:ascii="Arial" w:hAnsi="Arial"/>
          <w:szCs w:val="22"/>
        </w:rPr>
      </w:pPr>
    </w:p>
    <w:p w:rsidR="00DE0FAD" w:rsidRDefault="007E44ED">
      <w:pPr>
        <w:pStyle w:val="Textosinformato"/>
        <w:jc w:val="both"/>
      </w:pPr>
      <w:r>
        <w:rPr>
          <w:rFonts w:ascii="Arial" w:hAnsi="Arial"/>
          <w:szCs w:val="22"/>
        </w:rPr>
        <w:t>COMENTARIOS AL TRABAJO TITULADO “MULTIANÁLISIS DE LAS ORGANIZACIONES MÁS ATRACTIVAS PARA EL DESEMPEÑO LABORAL EN ESPAÑA”</w:t>
      </w:r>
    </w:p>
    <w:p w:rsidR="00DE0FAD" w:rsidRDefault="00DE0FAD">
      <w:pPr>
        <w:pStyle w:val="Textosinformato"/>
        <w:jc w:val="both"/>
        <w:rPr>
          <w:rFonts w:ascii="Arial" w:hAnsi="Arial"/>
          <w:szCs w:val="22"/>
        </w:rPr>
      </w:pPr>
    </w:p>
    <w:p w:rsidR="00DE0FAD" w:rsidRDefault="007E44ED">
      <w:pPr>
        <w:pStyle w:val="Textosinformato"/>
        <w:jc w:val="both"/>
        <w:rPr>
          <w:rFonts w:ascii="Arial" w:hAnsi="Arial"/>
          <w:szCs w:val="22"/>
        </w:rPr>
      </w:pPr>
      <w:r>
        <w:rPr>
          <w:rFonts w:ascii="Arial" w:hAnsi="Arial"/>
          <w:szCs w:val="22"/>
        </w:rPr>
        <w:t>El objetivo del trabajo es analizar el perfil de las empresas mejor valoradas para el desempeño laboral en España. El estudio se realiza sobre una muestra constituida por las 100 empresas y abarcando el periodo 2013-2016.</w:t>
      </w:r>
    </w:p>
    <w:p w:rsidR="00DE0FAD" w:rsidRDefault="00DE0FAD">
      <w:pPr>
        <w:pStyle w:val="Textosinformato"/>
        <w:jc w:val="both"/>
        <w:rPr>
          <w:rFonts w:ascii="Arial" w:hAnsi="Arial"/>
          <w:szCs w:val="22"/>
        </w:rPr>
      </w:pPr>
    </w:p>
    <w:p w:rsidR="00DE0FAD" w:rsidRDefault="007E44ED">
      <w:pPr>
        <w:pStyle w:val="Textosinformato"/>
        <w:jc w:val="both"/>
      </w:pPr>
      <w:r>
        <w:rPr>
          <w:rFonts w:ascii="Arial" w:hAnsi="Arial"/>
          <w:szCs w:val="22"/>
        </w:rPr>
        <w:t>Para alcanzar dicho objetivo, el/los autor/es (en adelante en plural) consideran diferentes dimensiones relacionadas con los recursos humanos de la empresa (el talento, la retribución, en ambiente laboral, la responsabilidad social corporativa, la formación y la valoración percibida por los empleados. Además, se emplean otras variables (nacionalidad, ubicación, actividad económica, tamaño y cotización) a fin de determinar mejor el perfil de las empresas que gozan de una mayor valoración.</w:t>
      </w:r>
    </w:p>
    <w:p w:rsidR="00DE0FAD" w:rsidRDefault="00DE0FAD">
      <w:pPr>
        <w:pStyle w:val="Textosinformato"/>
        <w:jc w:val="both"/>
        <w:rPr>
          <w:rFonts w:ascii="Arial" w:hAnsi="Arial"/>
          <w:szCs w:val="22"/>
        </w:rPr>
      </w:pPr>
    </w:p>
    <w:p w:rsidR="00DE0FAD" w:rsidRDefault="007E44ED">
      <w:pPr>
        <w:pStyle w:val="Textosinformato"/>
        <w:jc w:val="both"/>
      </w:pPr>
      <w:r>
        <w:rPr>
          <w:rFonts w:ascii="Arial" w:hAnsi="Arial"/>
          <w:szCs w:val="22"/>
        </w:rPr>
        <w:t>Dicho esto, indicaré a continuación aquellos aspectos que, en mi opinión, plantean dudas al lector, así como algún aspecto formal que debe ser corregido:</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shd w:val="clear" w:color="auto" w:fill="E6E6E6"/>
        <w:jc w:val="both"/>
        <w:rPr>
          <w:rFonts w:asciiTheme="minorHAnsi" w:hAnsiTheme="minorHAnsi"/>
          <w:b/>
          <w:bCs/>
        </w:rPr>
      </w:pPr>
      <w:r>
        <w:rPr>
          <w:rFonts w:ascii="Arial" w:hAnsi="Arial"/>
          <w:b/>
          <w:bCs/>
          <w:szCs w:val="22"/>
        </w:rPr>
        <w:t>Respecto a la introducción</w:t>
      </w:r>
    </w:p>
    <w:p w:rsidR="00DE0FAD" w:rsidRDefault="00DE0FAD">
      <w:pPr>
        <w:pStyle w:val="Textosinformato"/>
        <w:shd w:val="clear" w:color="auto" w:fill="E6E6E6"/>
        <w:jc w:val="both"/>
        <w:rPr>
          <w:rFonts w:ascii="Arial" w:hAnsi="Arial"/>
          <w:b/>
          <w:bCs/>
          <w:szCs w:val="22"/>
        </w:rPr>
      </w:pPr>
    </w:p>
    <w:p w:rsidR="00DE0FAD" w:rsidRDefault="007E44ED">
      <w:pPr>
        <w:pStyle w:val="Textosinformato"/>
        <w:shd w:val="clear" w:color="auto" w:fill="E6E6E6"/>
        <w:jc w:val="both"/>
        <w:rPr>
          <w:rFonts w:asciiTheme="minorHAnsi" w:hAnsiTheme="minorHAnsi"/>
          <w:b/>
          <w:bCs/>
        </w:rPr>
      </w:pPr>
      <w:r>
        <w:rPr>
          <w:rFonts w:ascii="Arial" w:hAnsi="Arial"/>
          <w:b/>
          <w:bCs/>
          <w:szCs w:val="22"/>
        </w:rPr>
        <w:t>Debería reflejarse con mayor claridad el interés y la aportación del trabajo. Esto es, por qué puede resultar de interés el tema y qué aporta de nuevo.</w:t>
      </w:r>
    </w:p>
    <w:p w:rsidR="00DE0FAD" w:rsidRDefault="00DE0FAD">
      <w:pPr>
        <w:pStyle w:val="Textosinformato"/>
        <w:rPr>
          <w:rFonts w:ascii="Arial" w:hAnsi="Arial"/>
          <w:szCs w:val="22"/>
        </w:rPr>
      </w:pPr>
    </w:p>
    <w:p w:rsidR="00DE0FAD" w:rsidRDefault="007E44ED">
      <w:pPr>
        <w:pStyle w:val="Textosinformato"/>
        <w:jc w:val="both"/>
      </w:pPr>
      <w:r>
        <w:rPr>
          <w:rFonts w:ascii="Arial" w:hAnsi="Arial"/>
          <w:color w:val="004586"/>
          <w:szCs w:val="22"/>
        </w:rPr>
        <w:t xml:space="preserve">Se ha ampliado la extensión de la introducción, a fin de incorporar a ella el interés del tema y de explicitar la aportación del artículo. Respecto al primer punto, se menciona literatura académica que se refiere al uso que suelen hacer la empresas de los rankings de mejores empresas para trabajar, en general, y se ilustra el uso que del ranking de </w:t>
      </w:r>
      <w:r>
        <w:rPr>
          <w:rFonts w:ascii="Arial" w:hAnsi="Arial"/>
          <w:i/>
          <w:iCs/>
          <w:color w:val="004586"/>
          <w:szCs w:val="22"/>
        </w:rPr>
        <w:t>Actualidad Económica</w:t>
      </w:r>
      <w:r>
        <w:rPr>
          <w:rFonts w:ascii="Arial" w:hAnsi="Arial"/>
          <w:color w:val="004586"/>
          <w:szCs w:val="22"/>
        </w:rPr>
        <w:t xml:space="preserve"> hacen las empresas en España (en términos de </w:t>
      </w:r>
      <w:r>
        <w:rPr>
          <w:rFonts w:ascii="Arial" w:hAnsi="Arial"/>
          <w:i/>
          <w:iCs/>
          <w:color w:val="004586"/>
          <w:szCs w:val="22"/>
        </w:rPr>
        <w:t>branding</w:t>
      </w:r>
      <w:r>
        <w:rPr>
          <w:rFonts w:ascii="Arial" w:hAnsi="Arial"/>
          <w:color w:val="004586"/>
          <w:szCs w:val="22"/>
        </w:rPr>
        <w:t xml:space="preserve"> empresarial o de señal), la atención que les prestan los medios de comunicación, webs y blogs de profesionales de los recursos humanos, así como algunas investigaciones académicas que se valen de ellos, como la de Guinot, Chiva y Mallén en esta misma revista.</w:t>
      </w:r>
    </w:p>
    <w:p w:rsidR="00DE0FAD" w:rsidRDefault="007E44ED">
      <w:pPr>
        <w:pStyle w:val="Textosinformato"/>
        <w:jc w:val="both"/>
      </w:pPr>
      <w:r>
        <w:rPr>
          <w:rFonts w:ascii="Arial" w:hAnsi="Arial"/>
          <w:color w:val="004586"/>
          <w:szCs w:val="22"/>
        </w:rPr>
        <w:t xml:space="preserve">Respecto a la aportación del artículo, se insiste en su objetivo descriptivo. Se restringe esa descripción al establecimiento de una asociación entre las puntuaciones de los rankings y factores contextuales de las prácticas de recursos humanos, a fin de hallar los efectos netos de estos últimos. Se pone de relieve que, mientras que investigaciones precedentes emplean las puntuaciones de los rankings como variables independientes, nuestra investigación las usa como variables dependientes, lo cual, </w:t>
      </w:r>
      <w:r>
        <w:rPr>
          <w:rFonts w:ascii="Arial" w:hAnsi="Arial"/>
          <w:color w:val="004586"/>
          <w:szCs w:val="22"/>
        </w:rPr>
        <w:lastRenderedPageBreak/>
        <w:t>según nuestro conocimiento del tema, es, cuando menos, poco frecuente, a pesar de que los resultados de nuestra investigación parecen sugerir que es una perspectiva interesante.</w:t>
      </w:r>
    </w:p>
    <w:p w:rsidR="00DE0FAD" w:rsidRDefault="007E44ED">
      <w:pPr>
        <w:pStyle w:val="Textosinformato"/>
        <w:jc w:val="both"/>
      </w:pPr>
      <w:r>
        <w:rPr>
          <w:rFonts w:ascii="Arial" w:hAnsi="Arial"/>
          <w:color w:val="004586"/>
          <w:szCs w:val="22"/>
        </w:rPr>
        <w:t>Finalmente, concierne a ambos puntos el cambio de los materiales revisados, puesto que tanto el interés del tema y la aportación del artículo se enmarcan en una serie de investigaciones previas que indagan sobre los efectos de los factores incluidos en nuestros modelos, si no en los rankings de mejores empresas para trabajar, sí en algunas de las prácticas de recursos humanos que se consideran dimensiones con las que elaborar las puntuaciones de tales rankings.</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shd w:val="clear" w:color="auto" w:fill="E6E6E6"/>
        <w:jc w:val="both"/>
        <w:rPr>
          <w:rFonts w:asciiTheme="minorHAnsi" w:hAnsiTheme="minorHAnsi"/>
          <w:b/>
          <w:bCs/>
        </w:rPr>
      </w:pPr>
      <w:r>
        <w:rPr>
          <w:rFonts w:ascii="Arial" w:hAnsi="Arial"/>
          <w:b/>
          <w:bCs/>
          <w:szCs w:val="22"/>
        </w:rPr>
        <w:t>Respecto al desarrollo teórico</w:t>
      </w:r>
    </w:p>
    <w:p w:rsidR="00DE0FAD" w:rsidRDefault="00DE0FAD">
      <w:pPr>
        <w:pStyle w:val="Textosinformato"/>
        <w:shd w:val="clear" w:color="auto" w:fill="E6E6E6"/>
        <w:jc w:val="both"/>
        <w:rPr>
          <w:rFonts w:ascii="Arial" w:hAnsi="Arial"/>
          <w:b/>
          <w:bCs/>
          <w:szCs w:val="22"/>
        </w:rPr>
      </w:pPr>
    </w:p>
    <w:p w:rsidR="00DE0FAD" w:rsidRDefault="007E44ED">
      <w:pPr>
        <w:pStyle w:val="Textosinformato"/>
        <w:shd w:val="clear" w:color="auto" w:fill="E6E6E6"/>
        <w:jc w:val="both"/>
      </w:pPr>
      <w:r>
        <w:rPr>
          <w:rFonts w:ascii="Arial" w:hAnsi="Arial"/>
          <w:b/>
          <w:bCs/>
          <w:szCs w:val="22"/>
        </w:rPr>
        <w:t>En el apartado 2. “Operacionalización de conceptos” se presentan las dimensiones utilizadas para valorar el atractivo de las empresas para el desempeño laboral en España. En este sentido, sería interesante que se mostrara una explicación más clara y detallada de cada una de ellas. En la versión actual del trabajo algunas de estas dimensiones son apenas abordadas.</w:t>
      </w:r>
    </w:p>
    <w:p w:rsidR="00DE0FAD" w:rsidRDefault="00DE0FAD">
      <w:pPr>
        <w:pStyle w:val="Textosinformato"/>
        <w:rPr>
          <w:rFonts w:ascii="Arial" w:hAnsi="Arial"/>
          <w:szCs w:val="22"/>
        </w:rPr>
      </w:pPr>
    </w:p>
    <w:p w:rsidR="00DE0FAD" w:rsidRDefault="007E44ED">
      <w:pPr>
        <w:pStyle w:val="Textosinformato"/>
        <w:jc w:val="both"/>
      </w:pPr>
      <w:r>
        <w:rPr>
          <w:rFonts w:ascii="Arial" w:hAnsi="Arial"/>
          <w:color w:val="004586"/>
          <w:szCs w:val="22"/>
        </w:rPr>
        <w:t xml:space="preserve">El cambio de contenido y forma del texto implica renunciar al tratamiento detallado de las dimensiones en el análisis estadístico. Por otra parte, en términos de operacionalización conceptual, a pesar de que los autores han tratado de recabar información sobre los procedimientos usados por </w:t>
      </w:r>
      <w:r>
        <w:rPr>
          <w:rFonts w:ascii="Arial" w:hAnsi="Arial"/>
          <w:i/>
          <w:iCs/>
          <w:color w:val="004586"/>
          <w:szCs w:val="22"/>
        </w:rPr>
        <w:t>Actualidad Económica</w:t>
      </w:r>
      <w:r>
        <w:rPr>
          <w:rFonts w:ascii="Arial" w:hAnsi="Arial"/>
          <w:color w:val="004586"/>
          <w:szCs w:val="22"/>
        </w:rPr>
        <w:t xml:space="preserve"> en dos ocasiones (primavera de 2016 y hace unas semanas, tratando de contactar con una de las responsables del ranking, a fin de mejorar el artículo y satisfacer la exigencia de los revisores de precisar las dimensiones del concepto), no se ha obtenido respuesta satisfactoria que nos permita extendernos más y con más rigor sobre la operacionalización conceptual.</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shd w:val="clear" w:color="auto" w:fill="E6E6E6"/>
        <w:jc w:val="both"/>
        <w:rPr>
          <w:rFonts w:asciiTheme="minorHAnsi" w:hAnsiTheme="minorHAnsi"/>
          <w:b/>
          <w:bCs/>
        </w:rPr>
      </w:pPr>
      <w:r>
        <w:rPr>
          <w:rFonts w:ascii="Arial" w:hAnsi="Arial"/>
          <w:b/>
          <w:bCs/>
          <w:szCs w:val="22"/>
        </w:rPr>
        <w:t>Respecto al análisis empírico</w:t>
      </w:r>
    </w:p>
    <w:p w:rsidR="00DE0FAD" w:rsidRDefault="00DE0FAD">
      <w:pPr>
        <w:pStyle w:val="Textosinformato"/>
        <w:shd w:val="clear" w:color="auto" w:fill="E6E6E6"/>
        <w:jc w:val="both"/>
        <w:rPr>
          <w:rFonts w:ascii="Arial" w:hAnsi="Arial"/>
          <w:b/>
          <w:bCs/>
          <w:szCs w:val="22"/>
        </w:rPr>
      </w:pPr>
    </w:p>
    <w:p w:rsidR="00DE0FAD" w:rsidRDefault="007E44ED">
      <w:pPr>
        <w:pStyle w:val="Textosinformato"/>
        <w:shd w:val="clear" w:color="auto" w:fill="E6E6E6"/>
        <w:jc w:val="both"/>
        <w:rPr>
          <w:rFonts w:asciiTheme="minorHAnsi" w:hAnsiTheme="minorHAnsi"/>
          <w:b/>
          <w:bCs/>
        </w:rPr>
      </w:pPr>
      <w:r>
        <w:rPr>
          <w:rFonts w:ascii="Arial" w:hAnsi="Arial"/>
          <w:b/>
          <w:bCs/>
          <w:szCs w:val="22"/>
        </w:rPr>
        <w:t>La utilización de algunos gráficos podría ayudar a los lectores a seguir el contenido del trabajo.</w:t>
      </w:r>
    </w:p>
    <w:p w:rsidR="00DE0FAD" w:rsidRDefault="00DE0FAD">
      <w:pPr>
        <w:pStyle w:val="Textosinformato"/>
        <w:jc w:val="both"/>
        <w:rPr>
          <w:rFonts w:ascii="Arial" w:hAnsi="Arial"/>
          <w:b/>
          <w:bCs/>
          <w:szCs w:val="22"/>
        </w:rPr>
      </w:pPr>
    </w:p>
    <w:p w:rsidR="00DE0FAD" w:rsidRDefault="007E44ED">
      <w:pPr>
        <w:pStyle w:val="Textosinformato"/>
        <w:jc w:val="both"/>
      </w:pPr>
      <w:r>
        <w:rPr>
          <w:rFonts w:ascii="Arial" w:hAnsi="Arial"/>
          <w:color w:val="004586"/>
          <w:szCs w:val="22"/>
        </w:rPr>
        <w:t>Se han incluido dos gráficos en el artículo. El primero de ellos aclara cuál es el número de empresas que forma parte de la muestra (182), que es diferente del número de observaciones (400), dada la presencia repetida de algunas empresas en dos o más puntos temporales. En el comentario al gráfico, se detalla las pautas de presencia / ausencia de las empresas en los rankings anuales.</w:t>
      </w:r>
    </w:p>
    <w:p w:rsidR="00DE0FAD" w:rsidRDefault="007E44ED">
      <w:pPr>
        <w:pStyle w:val="Textosinformato"/>
        <w:jc w:val="both"/>
      </w:pPr>
      <w:r>
        <w:rPr>
          <w:rFonts w:ascii="Arial" w:hAnsi="Arial"/>
          <w:color w:val="004586"/>
          <w:szCs w:val="22"/>
        </w:rPr>
        <w:t>El segundo gráfico sustituye a la tabla que presentaba los resultados de cuatro análisis de regresión por mínimos cuadrados ordinarios. Ahora, aparte de suprimir el análisis descriptivo bivariable y todas las tablas que exponían los resultados, se ha estimado un único modelo de regresión para datos de panel. Los resultados del análisis, tanto por ajustarnos mejor al tipo de público al cual se dirige la revista como, por supuesto, por convenir plenamente con el revisor en la conveniencia de los gráficos para facilitar la lectura, se exponen en el gráfico  (incluso con un punto de deliberada redundancia, a fin de evitar cualquier riesgo de confusión en la lectura). Al pie del gráfico, además, se exponen las claves para su interpretación con el mínimo posible de lenguaje técnico.</w:t>
      </w:r>
    </w:p>
    <w:p w:rsidR="00DE0FAD" w:rsidRDefault="00DE0FAD">
      <w:pPr>
        <w:pStyle w:val="Textosinformato"/>
        <w:rPr>
          <w:rFonts w:ascii="Arial" w:hAnsi="Arial"/>
          <w:color w:val="004586"/>
          <w:szCs w:val="22"/>
        </w:rPr>
      </w:pP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shd w:val="clear" w:color="auto" w:fill="E6E6E6"/>
        <w:jc w:val="both"/>
      </w:pPr>
      <w:r>
        <w:rPr>
          <w:rFonts w:ascii="Arial" w:hAnsi="Arial"/>
          <w:b/>
          <w:bCs/>
          <w:szCs w:val="22"/>
        </w:rPr>
        <w:t>Respecto a las conclusiones,</w:t>
      </w:r>
    </w:p>
    <w:p w:rsidR="00DE0FAD" w:rsidRDefault="00DE0FAD">
      <w:pPr>
        <w:pStyle w:val="Textosinformato"/>
        <w:shd w:val="clear" w:color="auto" w:fill="E6E6E6"/>
        <w:jc w:val="both"/>
        <w:rPr>
          <w:rFonts w:ascii="Arial" w:hAnsi="Arial"/>
          <w:b/>
          <w:bCs/>
          <w:szCs w:val="22"/>
        </w:rPr>
      </w:pPr>
    </w:p>
    <w:p w:rsidR="00DE0FAD" w:rsidRDefault="007E44ED">
      <w:pPr>
        <w:pStyle w:val="Textosinformato"/>
        <w:shd w:val="clear" w:color="auto" w:fill="E6E6E6"/>
        <w:jc w:val="both"/>
        <w:rPr>
          <w:rFonts w:ascii="Arial" w:hAnsi="Arial"/>
          <w:b/>
          <w:bCs/>
          <w:szCs w:val="22"/>
        </w:rPr>
      </w:pPr>
      <w:r>
        <w:rPr>
          <w:rFonts w:ascii="Arial" w:hAnsi="Arial"/>
          <w:b/>
          <w:bCs/>
          <w:szCs w:val="22"/>
        </w:rPr>
        <w:t>Básicamente lo que hacen los autores en este apartado es comentar las tablas presentadas. Debería profundizarse en la interpretación de los resultados obtenidos en el estudio.</w:t>
      </w:r>
    </w:p>
    <w:p w:rsidR="00DE0FAD" w:rsidRDefault="00DE0FAD">
      <w:pPr>
        <w:pStyle w:val="Textosinformato"/>
        <w:jc w:val="both"/>
        <w:rPr>
          <w:rFonts w:ascii="Arial" w:hAnsi="Arial"/>
          <w:color w:val="004586"/>
          <w:szCs w:val="22"/>
        </w:rPr>
      </w:pPr>
    </w:p>
    <w:p w:rsidR="00DE0FAD" w:rsidRDefault="007E44ED">
      <w:pPr>
        <w:pStyle w:val="Textosinformato"/>
        <w:jc w:val="both"/>
      </w:pPr>
      <w:r>
        <w:rPr>
          <w:rFonts w:ascii="Arial" w:hAnsi="Arial"/>
          <w:color w:val="004586"/>
          <w:szCs w:val="22"/>
        </w:rPr>
        <w:t xml:space="preserve">Al haberse tenido presente en la revisión bibliográfica la literatura dedicada al efecto de los factores manejados en nuestro trabajo en las prácticas de recursos humanos, hemos conectado en las conclusiones los resultados del análisis con las </w:t>
      </w:r>
      <w:r>
        <w:rPr>
          <w:rFonts w:ascii="Arial" w:hAnsi="Arial"/>
          <w:i/>
          <w:iCs/>
          <w:color w:val="004586"/>
          <w:szCs w:val="22"/>
        </w:rPr>
        <w:t>hipótesis</w:t>
      </w:r>
      <w:r>
        <w:rPr>
          <w:rFonts w:ascii="Arial" w:hAnsi="Arial"/>
          <w:color w:val="004586"/>
          <w:szCs w:val="22"/>
        </w:rPr>
        <w:t xml:space="preserve"> derivadas de esa literatura. Además, hemos incluido un párrafo que expone nuestro punto de vista sobre las implicaciones prácticas (discutibles) que podrían extraerse de este estudio.</w:t>
      </w:r>
    </w:p>
    <w:p w:rsidR="00DE0FAD" w:rsidRDefault="00DE0FAD">
      <w:pPr>
        <w:pStyle w:val="Textosinformato"/>
        <w:rPr>
          <w:rFonts w:ascii="Arial" w:eastAsia="Calibri" w:hAnsi="Arial"/>
          <w:color w:val="00B0F0"/>
          <w:szCs w:val="22"/>
        </w:rPr>
      </w:pPr>
    </w:p>
    <w:p w:rsidR="00DE0FAD" w:rsidRDefault="00DE0FAD">
      <w:pPr>
        <w:pStyle w:val="Textosinformato"/>
        <w:rPr>
          <w:rFonts w:ascii="Arial" w:hAnsi="Arial"/>
          <w:szCs w:val="22"/>
        </w:rPr>
      </w:pPr>
    </w:p>
    <w:p w:rsidR="00DE0FAD" w:rsidRDefault="007E44ED">
      <w:pPr>
        <w:pStyle w:val="Textosinformato"/>
        <w:shd w:val="clear" w:color="auto" w:fill="E6E6E6"/>
        <w:jc w:val="both"/>
        <w:rPr>
          <w:rFonts w:ascii="Arial" w:hAnsi="Arial"/>
          <w:b/>
          <w:bCs/>
          <w:szCs w:val="22"/>
        </w:rPr>
      </w:pPr>
      <w:r>
        <w:rPr>
          <w:rFonts w:ascii="Arial" w:hAnsi="Arial"/>
          <w:b/>
          <w:bCs/>
          <w:szCs w:val="22"/>
        </w:rPr>
        <w:t>Otras cuestiones:</w:t>
      </w:r>
    </w:p>
    <w:p w:rsidR="00DE0FAD" w:rsidRDefault="00DE0FAD">
      <w:pPr>
        <w:pStyle w:val="Textosinformato"/>
        <w:shd w:val="clear" w:color="auto" w:fill="E6E6E6"/>
        <w:jc w:val="both"/>
        <w:rPr>
          <w:rFonts w:ascii="Arial" w:hAnsi="Arial"/>
          <w:b/>
          <w:bCs/>
          <w:szCs w:val="22"/>
        </w:rPr>
      </w:pPr>
    </w:p>
    <w:p w:rsidR="00DE0FAD" w:rsidRDefault="007E44ED">
      <w:pPr>
        <w:pStyle w:val="Textosinformato"/>
        <w:shd w:val="clear" w:color="auto" w:fill="E6E6E6"/>
        <w:jc w:val="both"/>
        <w:rPr>
          <w:rFonts w:ascii="Arial" w:hAnsi="Arial"/>
          <w:b/>
          <w:bCs/>
          <w:szCs w:val="22"/>
        </w:rPr>
      </w:pPr>
      <w:r>
        <w:rPr>
          <w:rFonts w:ascii="Arial" w:hAnsi="Arial"/>
          <w:b/>
          <w:bCs/>
          <w:szCs w:val="22"/>
        </w:rPr>
        <w:t>El segundo párrafo de la introducción (página 2) presenta algún error tipográfico “el ambiente aboral”.</w:t>
      </w:r>
    </w:p>
    <w:p w:rsidR="00DE0FAD" w:rsidRDefault="00DE0FAD">
      <w:pPr>
        <w:pStyle w:val="Textosinformato"/>
        <w:rPr>
          <w:rFonts w:ascii="Arial" w:eastAsia="Calibri" w:hAnsi="Arial"/>
          <w:color w:val="00B0F0"/>
          <w:szCs w:val="22"/>
        </w:rPr>
      </w:pPr>
    </w:p>
    <w:p w:rsidR="00DE0FAD" w:rsidRDefault="007E44ED">
      <w:pPr>
        <w:pStyle w:val="Textosinformato"/>
        <w:shd w:val="clear" w:color="auto" w:fill="E6E6E6"/>
        <w:jc w:val="both"/>
        <w:rPr>
          <w:rFonts w:ascii="Arial" w:hAnsi="Arial"/>
          <w:szCs w:val="22"/>
        </w:rPr>
      </w:pPr>
      <w:r>
        <w:rPr>
          <w:rFonts w:ascii="Arial" w:hAnsi="Arial"/>
          <w:szCs w:val="22"/>
        </w:rPr>
        <w:t>El apartado 3 “Análisis” debe organizarse de manera que los apartados aparezcan en el mismo orden en que aparecen en el desarrollo teórico. En concreto, el punto 4.5 (actividad de la empresa) debe aparecer detrás del apartado 4.2 (Ubicación).</w:t>
      </w:r>
    </w:p>
    <w:p w:rsidR="00DE0FAD" w:rsidRDefault="00DE0FAD">
      <w:pPr>
        <w:pStyle w:val="Textosinformato"/>
        <w:rPr>
          <w:rFonts w:ascii="Arial" w:hAnsi="Arial"/>
          <w:szCs w:val="22"/>
        </w:rPr>
      </w:pPr>
    </w:p>
    <w:p w:rsidR="00DE0FAD" w:rsidRDefault="007E44ED">
      <w:pPr>
        <w:pStyle w:val="Textosinformato"/>
        <w:jc w:val="both"/>
        <w:rPr>
          <w:rFonts w:ascii="Arial" w:hAnsi="Arial"/>
          <w:color w:val="004586"/>
          <w:szCs w:val="22"/>
        </w:rPr>
      </w:pPr>
      <w:r>
        <w:rPr>
          <w:rFonts w:ascii="Arial" w:hAnsi="Arial"/>
          <w:color w:val="004586"/>
          <w:szCs w:val="22"/>
        </w:rPr>
        <w:t>Salvo descuido inadvertido, creemos haber evitado los errores tipográficos y mantenido un orden coherente en las secciones en las que se mencionan los factores explicativos.</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shd w:val="clear" w:color="auto" w:fill="E6E6E6"/>
        <w:rPr>
          <w:rFonts w:ascii="Arial" w:hAnsi="Arial"/>
          <w:b/>
          <w:bCs/>
          <w:color w:val="000000"/>
          <w:szCs w:val="22"/>
        </w:rPr>
      </w:pPr>
      <w:r>
        <w:rPr>
          <w:rFonts w:ascii="Arial" w:hAnsi="Arial"/>
          <w:b/>
          <w:bCs/>
          <w:color w:val="000000"/>
          <w:szCs w:val="22"/>
        </w:rPr>
        <w:t>Finalmente, los autores deben homogeneizar los términos utilizados a lo largo del trabajo. Por ejemplo, “desempeño laboral”, “desempeño profesional”, “actividad económica”, “actividad de la empresa”, entre otros.</w:t>
      </w:r>
    </w:p>
    <w:p w:rsidR="00DE0FAD" w:rsidRDefault="00DE0FAD">
      <w:pPr>
        <w:pStyle w:val="Textosinformato"/>
        <w:rPr>
          <w:rFonts w:ascii="Arial" w:hAnsi="Arial"/>
          <w:szCs w:val="22"/>
        </w:rPr>
      </w:pPr>
    </w:p>
    <w:p w:rsidR="00DE0FAD" w:rsidRDefault="007E44ED">
      <w:pPr>
        <w:pStyle w:val="Textosinformato"/>
        <w:jc w:val="both"/>
        <w:rPr>
          <w:rFonts w:ascii="Arial" w:hAnsi="Arial"/>
          <w:color w:val="004586"/>
          <w:szCs w:val="22"/>
        </w:rPr>
      </w:pPr>
      <w:r>
        <w:rPr>
          <w:rFonts w:ascii="Arial" w:hAnsi="Arial"/>
          <w:color w:val="004586"/>
          <w:szCs w:val="22"/>
        </w:rPr>
        <w:t>Aun cuando esos términos se hayan eliminado, hemos tenido muy presente esta sugerencia tratando de homogeneizar la terminología, en general.</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7E44ED">
      <w:pPr>
        <w:pStyle w:val="Textosinformato"/>
        <w:jc w:val="both"/>
        <w:rPr>
          <w:rFonts w:ascii="Arial" w:hAnsi="Arial"/>
          <w:szCs w:val="22"/>
        </w:rPr>
      </w:pPr>
      <w:r>
        <w:rPr>
          <w:rFonts w:ascii="Arial" w:hAnsi="Arial"/>
          <w:szCs w:val="22"/>
        </w:rPr>
        <w:t>Espero que estos comentarios y sugerencias resulten de utilidad el/los autor/es. ¡Ánimo y felicitaciones por el trabajo desarrollado!</w:t>
      </w:r>
    </w:p>
    <w:p w:rsidR="00DE0FAD" w:rsidRDefault="00DE0FAD">
      <w:pPr>
        <w:pStyle w:val="Textosinformato"/>
        <w:rPr>
          <w:rFonts w:ascii="Arial" w:hAnsi="Arial"/>
          <w:szCs w:val="22"/>
        </w:rPr>
      </w:pPr>
    </w:p>
    <w:p w:rsidR="00DE0FAD" w:rsidRDefault="007E44ED">
      <w:pPr>
        <w:pStyle w:val="Textosinformato"/>
        <w:jc w:val="both"/>
      </w:pPr>
      <w:bookmarkStart w:id="1" w:name="__DdeLink__114_1320392461"/>
      <w:bookmarkEnd w:id="1"/>
      <w:r>
        <w:rPr>
          <w:rFonts w:ascii="Arial" w:hAnsi="Arial"/>
          <w:color w:val="004586"/>
          <w:szCs w:val="22"/>
        </w:rPr>
        <w:t>Agradecemos los comentarios, las sugerencias y el ánimo para mejorar. Confiamos en que el esfuerzo invertido en modificar el texto en profundidad haya contribuido a plasmar en él las recomendaciones de mejora del revisor, bien ajustándonos estrictamente a ellas, bien, cuando eso no ha sido posible debido a la modificación profunda de la perspectiva del artículo, adoptándolas como criterio de estructuración y redacción de la nueva versión del documento.</w:t>
      </w:r>
    </w:p>
    <w:p w:rsidR="00DE0FAD" w:rsidRDefault="00DE0FAD">
      <w:pPr>
        <w:pStyle w:val="Textosinformato"/>
        <w:rPr>
          <w:rFonts w:ascii="Arial" w:hAnsi="Arial"/>
          <w:szCs w:val="22"/>
        </w:rPr>
      </w:pPr>
    </w:p>
    <w:p w:rsidR="00DE0FAD" w:rsidRDefault="00DE0FAD">
      <w:pPr>
        <w:pStyle w:val="Textosinformato"/>
        <w:rPr>
          <w:rFonts w:ascii="Arial" w:hAnsi="Arial"/>
          <w:szCs w:val="22"/>
        </w:rPr>
      </w:pPr>
    </w:p>
    <w:p w:rsidR="00DE0FAD" w:rsidRDefault="00DE0FAD">
      <w:pPr>
        <w:rPr>
          <w:rFonts w:ascii="Arial" w:hAnsi="Arial"/>
        </w:rPr>
      </w:pPr>
    </w:p>
    <w:p w:rsidR="00DE0FAD" w:rsidRDefault="00DE0FAD">
      <w:pPr>
        <w:rPr>
          <w:rFonts w:ascii="Arial" w:hAnsi="Arial"/>
        </w:rPr>
      </w:pPr>
    </w:p>
    <w:sectPr w:rsidR="00DE0FAD" w:rsidSect="00DE0FAD">
      <w:pgSz w:w="11906" w:h="16838"/>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DE0FAD"/>
    <w:rsid w:val="003B68DC"/>
    <w:rsid w:val="007E44ED"/>
    <w:rsid w:val="00C174B7"/>
    <w:rsid w:val="00D91811"/>
    <w:rsid w:val="00DE0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s-ES" w:eastAsia="en-US" w:bidi="ar-SA"/>
      </w:rPr>
    </w:rPrDefault>
    <w:pPrDefault>
      <w:pPr>
        <w:spacing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68"/>
    <w:pPr>
      <w:suppressAutoHyphens/>
      <w:spacing w:after="160"/>
    </w:pPr>
    <w:rPr>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sinformatoCar">
    <w:name w:val="Texto sin formato Car"/>
    <w:basedOn w:val="Fuentedeprrafopredeter"/>
    <w:link w:val="Textosinformato"/>
    <w:uiPriority w:val="99"/>
    <w:semiHidden/>
    <w:rsid w:val="00845968"/>
    <w:rPr>
      <w:rFonts w:ascii="Calibri" w:hAnsi="Calibri"/>
      <w:szCs w:val="21"/>
    </w:rPr>
  </w:style>
  <w:style w:type="paragraph" w:styleId="Encabezado">
    <w:name w:val="header"/>
    <w:basedOn w:val="Normal"/>
    <w:next w:val="Cuerpodetexto"/>
    <w:rsid w:val="00DE0FAD"/>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rsid w:val="00DE0FAD"/>
    <w:pPr>
      <w:spacing w:after="140" w:line="288" w:lineRule="auto"/>
    </w:pPr>
  </w:style>
  <w:style w:type="paragraph" w:styleId="Lista">
    <w:name w:val="List"/>
    <w:basedOn w:val="Cuerpodetexto"/>
    <w:rsid w:val="00DE0FAD"/>
    <w:rPr>
      <w:rFonts w:cs="Mangal"/>
    </w:rPr>
  </w:style>
  <w:style w:type="paragraph" w:customStyle="1" w:styleId="Pie">
    <w:name w:val="Pie"/>
    <w:basedOn w:val="Normal"/>
    <w:rsid w:val="00DE0FAD"/>
    <w:pPr>
      <w:suppressLineNumbers/>
      <w:spacing w:before="120" w:after="120"/>
    </w:pPr>
    <w:rPr>
      <w:rFonts w:cs="Mangal"/>
      <w:i/>
      <w:iCs/>
      <w:sz w:val="24"/>
      <w:szCs w:val="24"/>
    </w:rPr>
  </w:style>
  <w:style w:type="paragraph" w:customStyle="1" w:styleId="ndice">
    <w:name w:val="Índice"/>
    <w:basedOn w:val="Normal"/>
    <w:rsid w:val="00DE0FAD"/>
    <w:pPr>
      <w:suppressLineNumbers/>
    </w:pPr>
    <w:rPr>
      <w:rFonts w:cs="Mangal"/>
    </w:rPr>
  </w:style>
  <w:style w:type="paragraph" w:styleId="Textosinformato">
    <w:name w:val="Plain Text"/>
    <w:basedOn w:val="Normal"/>
    <w:link w:val="TextosinformatoCar"/>
    <w:uiPriority w:val="99"/>
    <w:semiHidden/>
    <w:unhideWhenUsed/>
    <w:rsid w:val="00845968"/>
    <w:pPr>
      <w:spacing w:after="0" w:line="240" w:lineRule="auto"/>
    </w:pPr>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1282</Words>
  <Characters>7057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FFERREIRO</dc:creator>
  <cp:lastModifiedBy>Luffi</cp:lastModifiedBy>
  <cp:revision>2</cp:revision>
  <dcterms:created xsi:type="dcterms:W3CDTF">2017-12-03T17:58:00Z</dcterms:created>
  <dcterms:modified xsi:type="dcterms:W3CDTF">2017-12-03T17:58:00Z</dcterms:modified>
  <dc:language>es-ES</dc:language>
</cp:coreProperties>
</file>